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right"/>
        <w:rPr>
          <w:lang w:eastAsia="zh-CN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eastAsia="pl-PL"/>
        </w:rPr>
        <w:t>Miejscowość .................................., dnia  .............................. r.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</w:r>
    </w:p>
    <w:p>
      <w:pPr>
        <w:pStyle w:val="Normal"/>
        <w:suppressAutoHyphens w:val="true"/>
        <w:spacing w:lineRule="auto" w:line="240" w:before="0" w:after="0"/>
        <w:rPr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Wnioskodawca: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b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uppressAutoHyphens w:val="true"/>
        <w:spacing w:lineRule="auto" w:line="240" w:before="0" w:after="0"/>
        <w:rPr>
          <w:lang w:eastAsia="zh-CN"/>
        </w:rPr>
      </w:pPr>
      <w:r>
        <w:rPr>
          <w:rFonts w:ascii="Times New Roman" w:hAnsi="Times New Roman"/>
          <w:b/>
          <w:sz w:val="24"/>
          <w:szCs w:val="20"/>
          <w:vertAlign w:val="superscript"/>
          <w:lang w:eastAsia="pl-PL"/>
        </w:rPr>
        <w:t>....................................................................................………………………...</w:t>
      </w:r>
    </w:p>
    <w:p>
      <w:pPr>
        <w:pStyle w:val="Normal"/>
        <w:suppressAutoHyphens w:val="true"/>
        <w:spacing w:lineRule="auto" w:line="240" w:before="0" w:after="0"/>
        <w:rPr>
          <w:lang w:eastAsia="zh-CN"/>
        </w:rPr>
      </w:pPr>
      <w:r>
        <w:rPr>
          <w:rFonts w:ascii="Times New Roman" w:hAnsi="Times New Roman"/>
          <w:b/>
          <w:sz w:val="24"/>
          <w:szCs w:val="20"/>
          <w:vertAlign w:val="superscript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0"/>
          <w:vertAlign w:val="superscript"/>
          <w:lang w:eastAsia="pl-PL"/>
        </w:rPr>
        <w:t>(imię, nazwisko i adres  lub nazwa, siedziba i adres wnioskodawcy )</w:t>
      </w:r>
    </w:p>
    <w:p>
      <w:pPr>
        <w:pStyle w:val="Normal"/>
        <w:suppressAutoHyphens w:val="true"/>
        <w:spacing w:lineRule="auto" w:line="240" w:before="0" w:after="0"/>
        <w:rPr>
          <w:lang w:eastAsia="zh-CN"/>
        </w:rPr>
      </w:pPr>
      <w:r>
        <w:rPr>
          <w:rFonts w:ascii="Times New Roman" w:hAnsi="Times New Roman"/>
          <w:b/>
          <w:sz w:val="24"/>
          <w:szCs w:val="20"/>
          <w:vertAlign w:val="superscript"/>
          <w:lang w:eastAsia="pl-PL"/>
        </w:rPr>
        <w:t> </w:t>
      </w:r>
    </w:p>
    <w:p>
      <w:pPr>
        <w:pStyle w:val="Normal"/>
        <w:suppressAutoHyphens w:val="true"/>
        <w:spacing w:lineRule="auto" w:line="240" w:before="0" w:after="0"/>
        <w:rPr>
          <w:lang w:eastAsia="zh-CN"/>
        </w:rPr>
      </w:pPr>
      <w:r>
        <w:rPr>
          <w:rFonts w:ascii="Times New Roman" w:hAnsi="Times New Roman"/>
          <w:b/>
          <w:sz w:val="24"/>
          <w:szCs w:val="20"/>
          <w:vertAlign w:val="superscript"/>
          <w:lang w:eastAsia="pl-PL"/>
        </w:rPr>
        <w:t>....................................................................................………………………...</w:t>
      </w:r>
    </w:p>
    <w:p>
      <w:pPr>
        <w:pStyle w:val="Normal"/>
        <w:suppressAutoHyphens w:val="true"/>
        <w:spacing w:lineRule="auto" w:line="240" w:before="0" w:after="0"/>
        <w:rPr>
          <w:lang w:eastAsia="zh-CN"/>
        </w:rPr>
      </w:pPr>
      <w:r>
        <w:rPr>
          <w:rFonts w:ascii="Times New Roman" w:hAnsi="Times New Roman"/>
          <w:b/>
          <w:sz w:val="24"/>
          <w:szCs w:val="20"/>
          <w:vertAlign w:val="superscript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0"/>
          <w:vertAlign w:val="superscript"/>
          <w:lang w:eastAsia="pl-PL"/>
        </w:rPr>
        <w:t>(opcjonalnie tel. kontaktowy,  adres e-mail )</w:t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Wojewódzki Urząd Ochrony Zabytków </w:t>
        <w:br/>
      </w:r>
      <w:r>
        <w:rPr>
          <w:b w:val="false"/>
          <w:bCs w:val="false"/>
          <w:sz w:val="20"/>
        </w:rPr>
        <w:t>w</w:t>
      </w:r>
      <w:r>
        <w:rPr>
          <w:b w:val="false"/>
          <w:bCs w:val="false"/>
          <w:sz w:val="20"/>
        </w:rPr>
        <w:t xml:space="preserve"> </w:t>
      </w:r>
      <w:r>
        <w:rPr>
          <w:b/>
          <w:bCs w:val="false"/>
          <w:sz w:val="20"/>
        </w:rPr>
        <w:t xml:space="preserve">………………...    </w:t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>
          <w:sz w:val="20"/>
        </w:rPr>
        <w:t xml:space="preserve">Ul. </w:t>
      </w:r>
      <w:r>
        <w:rPr>
          <w:b/>
          <w:sz w:val="20"/>
        </w:rPr>
        <w:t>………………... </w:t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>
          <w:rFonts w:ascii="Times New Roman" w:hAnsi="Times New Roman"/>
          <w:b/>
          <w:sz w:val="20"/>
          <w:szCs w:val="24"/>
          <w:lang w:eastAsia="pl-PL"/>
        </w:rPr>
        <w:t>………………</w:t>
      </w:r>
      <w:r>
        <w:rPr>
          <w:rFonts w:ascii="Times New Roman" w:hAnsi="Times New Roman"/>
          <w:b/>
          <w:sz w:val="20"/>
          <w:szCs w:val="24"/>
          <w:lang w:eastAsia="pl-PL"/>
        </w:rPr>
        <w:t>...  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Wniosek o wydanie pozwolenia na poszukiwanie ukrytych lub porzuconych zabytków ruchomych, w tym zabytków archeologicznych, przy użyciu  wszelkiego rodzaju  urządzeń elektronicznych i technicznych oraz sprzętu do nurkowania</w:t>
      </w:r>
      <w:r>
        <w:rPr>
          <w:rFonts w:eastAsia="Wingdings 2" w:cs="Wingdings 2" w:ascii="Wingdings 2" w:hAnsi="Wingdings 2"/>
          <w:b/>
          <w:bCs/>
          <w:sz w:val="24"/>
          <w:szCs w:val="24"/>
          <w:lang w:eastAsia="ar-SA"/>
        </w:rPr>
        <w:t>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lang w:eastAsia="zh-CN"/>
        </w:rPr>
      </w:pPr>
      <w:r>
        <w:rPr>
          <w:rFonts w:ascii="Times New Roman" w:hAnsi="Times New Roman"/>
          <w:sz w:val="24"/>
          <w:szCs w:val="24"/>
          <w:lang w:eastAsia="ar-SA"/>
        </w:rPr>
        <w:t>Wnoszę o wydanie pozwolenia na poszukiwanie ukrytych lub porzuconych zabytków ruchomych w tym zabytków archeologicznych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Wskazanie miejsca poszukiwań:</w:t>
      </w:r>
    </w:p>
    <w:p>
      <w:pPr>
        <w:pStyle w:val="Normal"/>
        <w:suppressAutoHyphens w:val="true"/>
        <w:spacing w:lineRule="auto" w:line="240" w:before="12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A)</w:t>
      </w:r>
    </w:p>
    <w:p>
      <w:pPr>
        <w:pStyle w:val="Normal"/>
        <w:tabs>
          <w:tab w:val="clear" w:pos="708"/>
          <w:tab w:val="left" w:pos="4536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miejscowość </w:t>
        <w:tab/>
      </w:r>
    </w:p>
    <w:p>
      <w:pPr>
        <w:pStyle w:val="Normal"/>
        <w:tabs>
          <w:tab w:val="clear" w:pos="708"/>
          <w:tab w:val="left" w:pos="4536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województwo </w:t>
        <w:tab/>
      </w:r>
    </w:p>
    <w:p>
      <w:pPr>
        <w:pStyle w:val="Normal"/>
        <w:tabs>
          <w:tab w:val="clear" w:pos="708"/>
          <w:tab w:val="left" w:pos="4536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powiat</w:t>
        <w:tab/>
      </w:r>
    </w:p>
    <w:p>
      <w:pPr>
        <w:pStyle w:val="Normal"/>
        <w:tabs>
          <w:tab w:val="clear" w:pos="708"/>
          <w:tab w:val="left" w:pos="4536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gmina </w:t>
        <w:tab/>
      </w:r>
    </w:p>
    <w:p>
      <w:pPr>
        <w:pStyle w:val="Normal"/>
        <w:tabs>
          <w:tab w:val="clear" w:pos="708"/>
          <w:tab w:val="left" w:pos="4536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ulica </w:t>
        <w:tab/>
      </w:r>
    </w:p>
    <w:p>
      <w:pPr>
        <w:pStyle w:val="Normal"/>
        <w:tabs>
          <w:tab w:val="clear" w:pos="708"/>
          <w:tab w:val="left" w:pos="4536" w:leader="dot"/>
          <w:tab w:val="left" w:pos="6804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4536" w:leader="dot"/>
          <w:tab w:val="left" w:pos="6804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Współrzędne geodezyjne lub geograficzne/ Nr działki ewidencyjnej</w:t>
      </w:r>
      <w:r>
        <w:rPr>
          <w:rStyle w:val="Zakotwiczenieprzypisukocowego"/>
          <w:rFonts w:ascii="Times New Roman" w:hAnsi="Times New Roman"/>
          <w:sz w:val="24"/>
          <w:szCs w:val="24"/>
          <w:vertAlign w:val="superscript"/>
          <w:lang w:eastAsia="ar-SA"/>
        </w:rPr>
        <w:endnoteReference w:id="2"/>
      </w:r>
    </w:p>
    <w:p>
      <w:pPr>
        <w:pStyle w:val="Normal"/>
        <w:tabs>
          <w:tab w:val="clear" w:pos="708"/>
          <w:tab w:val="left" w:pos="4536" w:leader="dot"/>
          <w:tab w:val="left" w:pos="6804" w:leader="dot"/>
        </w:tabs>
        <w:suppressAutoHyphens w:val="true"/>
        <w:spacing w:lineRule="auto" w:line="240" w:before="0" w:after="0"/>
        <w:rPr>
          <w:lang w:val="en-US" w:eastAsia="zh-CN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>1. x-…………………….. y-</w:t>
        <w:tab/>
      </w:r>
    </w:p>
    <w:p>
      <w:pPr>
        <w:pStyle w:val="Normal"/>
        <w:tabs>
          <w:tab w:val="clear" w:pos="708"/>
          <w:tab w:val="left" w:pos="4536" w:leader="dot"/>
          <w:tab w:val="left" w:pos="6804" w:leader="dot"/>
        </w:tabs>
        <w:suppressAutoHyphens w:val="true"/>
        <w:spacing w:lineRule="auto" w:line="240" w:before="0" w:after="0"/>
        <w:rPr>
          <w:lang w:val="en-US" w:eastAsia="zh-CN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>2. x-…………………….. y-</w:t>
        <w:tab/>
      </w:r>
    </w:p>
    <w:p>
      <w:pPr>
        <w:pStyle w:val="Normal"/>
        <w:tabs>
          <w:tab w:val="clear" w:pos="708"/>
          <w:tab w:val="left" w:pos="4536" w:leader="dot"/>
          <w:tab w:val="left" w:pos="6804" w:leader="dot"/>
        </w:tabs>
        <w:suppressAutoHyphens w:val="true"/>
        <w:spacing w:lineRule="auto" w:line="240" w:before="0" w:after="0"/>
        <w:rPr>
          <w:lang w:val="en-US" w:eastAsia="zh-CN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>3. x-…………………….. y-</w:t>
        <w:tab/>
      </w:r>
    </w:p>
    <w:p>
      <w:pPr>
        <w:pStyle w:val="Normal"/>
        <w:tabs>
          <w:tab w:val="clear" w:pos="708"/>
          <w:tab w:val="left" w:pos="4536" w:leader="dot"/>
          <w:tab w:val="left" w:pos="6804" w:leader="dot"/>
        </w:tabs>
        <w:suppressAutoHyphens w:val="true"/>
        <w:spacing w:lineRule="auto" w:line="240" w:before="0" w:after="0"/>
        <w:rPr>
          <w:lang w:val="en-US" w:eastAsia="zh-CN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>4. x-…………………….. y-</w:t>
        <w:tab/>
      </w:r>
    </w:p>
    <w:p>
      <w:pPr>
        <w:pStyle w:val="Normal"/>
        <w:tabs>
          <w:tab w:val="clear" w:pos="708"/>
          <w:tab w:val="left" w:pos="4536" w:leader="dot"/>
          <w:tab w:val="left" w:pos="6804" w:leader="dot"/>
        </w:tabs>
        <w:suppressAutoHyphens w:val="true"/>
        <w:spacing w:lineRule="auto" w:line="240" w:before="0" w:after="0"/>
        <w:rPr>
          <w:lang w:val="en-US" w:eastAsia="zh-CN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>5. x-…………………….. y-</w:t>
        <w:tab/>
      </w:r>
    </w:p>
    <w:p>
      <w:pPr>
        <w:pStyle w:val="Normal"/>
        <w:tabs>
          <w:tab w:val="clear" w:pos="708"/>
          <w:tab w:val="left" w:pos="9072" w:leader="dot"/>
        </w:tabs>
        <w:suppressAutoHyphens w:val="true"/>
        <w:spacing w:lineRule="auto" w:line="240" w:before="0" w:after="0"/>
        <w:rPr>
          <w:lang w:eastAsia="zh-CN"/>
        </w:rPr>
      </w:pPr>
      <w:r>
        <w:rPr>
          <w:rFonts w:ascii="Times New Roman" w:hAnsi="Times New Roman"/>
          <w:sz w:val="24"/>
          <w:szCs w:val="24"/>
          <w:lang w:eastAsia="ar-SA"/>
        </w:rPr>
        <w:t>Nr działki ewidencyjnej ………………………obręb………………………</w:t>
      </w:r>
    </w:p>
    <w:p>
      <w:pPr>
        <w:pStyle w:val="Normal"/>
        <w:suppressAutoHyphens w:val="true"/>
        <w:spacing w:lineRule="auto" w:line="240" w:before="12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B)</w:t>
      </w:r>
      <w:r>
        <w:rPr>
          <w:rStyle w:val="Zakotwiczenieprzypisudolnego"/>
          <w:rFonts w:ascii="Times New Roman" w:hAnsi="Times New Roman"/>
          <w:sz w:val="24"/>
          <w:szCs w:val="24"/>
          <w:vertAlign w:val="superscript"/>
          <w:lang w:eastAsia="ar-SA"/>
        </w:rPr>
        <w:footnoteReference w:id="2"/>
      </w:r>
    </w:p>
    <w:p>
      <w:pPr>
        <w:pStyle w:val="Normal"/>
        <w:tabs>
          <w:tab w:val="clear" w:pos="708"/>
          <w:tab w:val="left" w:pos="4536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nadleśnictwo </w:t>
        <w:tab/>
      </w:r>
    </w:p>
    <w:p>
      <w:pPr>
        <w:pStyle w:val="Normal"/>
        <w:tabs>
          <w:tab w:val="clear" w:pos="708"/>
          <w:tab w:val="left" w:pos="4536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leśnictwo </w:t>
        <w:tab/>
      </w:r>
    </w:p>
    <w:p>
      <w:pPr>
        <w:pStyle w:val="Normal"/>
        <w:tabs>
          <w:tab w:val="clear" w:pos="708"/>
          <w:tab w:val="left" w:pos="4536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kwadrat </w:t>
        <w:tab/>
      </w:r>
    </w:p>
    <w:p>
      <w:pPr>
        <w:pStyle w:val="Normal"/>
        <w:tabs>
          <w:tab w:val="clear" w:pos="708"/>
          <w:tab w:val="left" w:pos="4536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oddział </w:t>
        <w:tab/>
      </w:r>
    </w:p>
    <w:p>
      <w:pPr>
        <w:pStyle w:val="Normal"/>
        <w:tabs>
          <w:tab w:val="clear" w:pos="708"/>
          <w:tab w:val="left" w:pos="4536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5829935" cy="1270"/>
                <wp:effectExtent l="0" t="0" r="0" b="0"/>
                <wp:wrapNone/>
                <wp:docPr id="1" name="Łącznik prostoliniowy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480" cy="7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9.55pt" to="458.95pt,9.55pt" ID="Łącznik prostoliniowy 14" stroked="t" style="position:absolute">
                <v:stroke color="black" weight="190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Osoba kierująca poszukiwaniami zabytków albo samodzielnie prowadzące te poszukiwania: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i/>
          <w:i/>
          <w:iCs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  <w:lang w:eastAsia="ar-SA"/>
        </w:rPr>
        <w:t>(imię, nazwisko i adres)</w:t>
      </w:r>
    </w:p>
    <w:p>
      <w:pPr>
        <w:pStyle w:val="Normal"/>
        <w:tabs>
          <w:tab w:val="clear" w:pos="708"/>
          <w:tab w:val="left" w:pos="8505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9072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>
      <w:pPr>
        <w:pStyle w:val="Normal"/>
        <w:tabs>
          <w:tab w:val="clear" w:pos="708"/>
          <w:tab w:val="left" w:pos="11340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5715635" cy="1270"/>
                <wp:effectExtent l="0" t="0" r="0" b="0"/>
                <wp:wrapNone/>
                <wp:docPr id="2" name="Łącznik prostoliniowy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0.7pt" to="449.95pt,10.7pt" ID="Łącznik prostoliniowy 13" stroked="t" style="position:absolute">
                <v:stroke color="black" weight="19080" joinstyle="miter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Uzasadnienie wniosku:</w:t>
      </w:r>
    </w:p>
    <w:p>
      <w:pPr>
        <w:pStyle w:val="Normal"/>
        <w:tabs>
          <w:tab w:val="clear" w:pos="708"/>
          <w:tab w:val="left" w:pos="9072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>
      <w:pPr>
        <w:pStyle w:val="Normal"/>
        <w:tabs>
          <w:tab w:val="clear" w:pos="708"/>
          <w:tab w:val="left" w:pos="9072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>
      <w:pPr>
        <w:pStyle w:val="Normal"/>
        <w:tabs>
          <w:tab w:val="clear" w:pos="708"/>
          <w:tab w:val="left" w:pos="9072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>
      <w:pPr>
        <w:pStyle w:val="Normal"/>
        <w:tabs>
          <w:tab w:val="clear" w:pos="708"/>
          <w:tab w:val="left" w:pos="9072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>
      <w:pPr>
        <w:pStyle w:val="Normal"/>
        <w:tabs>
          <w:tab w:val="clear" w:pos="708"/>
          <w:tab w:val="left" w:pos="9072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>
      <w:pPr>
        <w:pStyle w:val="Normal"/>
        <w:tabs>
          <w:tab w:val="clear" w:pos="708"/>
          <w:tab w:val="left" w:pos="9072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>
      <w:pPr>
        <w:pStyle w:val="Normal"/>
        <w:tabs>
          <w:tab w:val="clear" w:pos="708"/>
          <w:tab w:val="left" w:pos="9072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>
      <w:pPr>
        <w:pStyle w:val="Normal"/>
        <w:tabs>
          <w:tab w:val="clear" w:pos="708"/>
          <w:tab w:val="left" w:pos="9072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>
      <w:pPr>
        <w:pStyle w:val="Normal"/>
        <w:tabs>
          <w:tab w:val="clear" w:pos="708"/>
          <w:tab w:val="left" w:pos="9072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>
      <w:pPr>
        <w:pStyle w:val="Normal"/>
        <w:tabs>
          <w:tab w:val="clear" w:pos="708"/>
          <w:tab w:val="left" w:pos="9072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>
      <w:pPr>
        <w:pStyle w:val="Normal"/>
        <w:tabs>
          <w:tab w:val="clear" w:pos="708"/>
          <w:tab w:val="left" w:pos="9072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>
      <w:pPr>
        <w:pStyle w:val="Normal"/>
        <w:tabs>
          <w:tab w:val="clear" w:pos="708"/>
          <w:tab w:val="left" w:pos="9072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>
      <w:pPr>
        <w:pStyle w:val="Normal"/>
        <w:tabs>
          <w:tab w:val="clear" w:pos="708"/>
          <w:tab w:val="left" w:pos="9072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9072" w:leader="dot"/>
        </w:tabs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829935" cy="1270"/>
                <wp:effectExtent l="0" t="0" r="0" b="0"/>
                <wp:wrapNone/>
                <wp:docPr id="3" name="Łącznik prostoliniowy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480" cy="7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.15pt" to="458.95pt,1.15pt" ID="Łącznik prostoliniowy 11" stroked="t" style="position:absolute">
                <v:stroke color="black" weight="190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b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b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do wniosku załączam: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Program poszukiwania zabytków określający zakres i sposób prowadzenia poszukiwań zabytków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right" w:pos="284" w:leader="none"/>
          <w:tab w:val="left" w:pos="408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Dokument potwierdzający posiadanie przez wnioskodawcę tytułu prawnego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do korzystania z nieruchomości,  uprawniającego do występowania z tym wnioskiem, a w przypadku gdy z wnioskiem występuje podmiot zamierzający prowadzić te poszukiwania, zgodę właściciela lub posiadacza nieruchomości na ich prowadzenie albo oświadczenie, że właściciel lub posiadacz tej zgody nie udzielił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Zgoda dyrektora parku narodowego albo regionalnego dyrektora ochrony środowiska w przypadku poszukiwań na terenie parku narodowego albo rezerwatu przyrody</w:t>
      </w:r>
    </w:p>
    <w:p>
      <w:pPr>
        <w:pStyle w:val="ListParagrap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pl-PL"/>
        </w:rPr>
        <w:t>Mapa topograficzna w skali 1:10 000 lub większa lub prezentacja kartograficzna bazy danych obiektów topograficznych (BDOT10k), o której mowa w art. 4 ust. 1a pkt 8 ustawy z dnia 17 maja 1989 r. – Prawo geodezyjne i kartograficzne (Dz. U. z 2017 r. poz. 2101 oraz z 2018 r. poz. 650), a w odniesieniu do polskich obszarów morskich, morską mapę nawigacyjną, z zaznaczonym obszarem prowadzenia poszukiwań</w:t>
      </w:r>
    </w:p>
    <w:p>
      <w:pPr>
        <w:pStyle w:val="ListParagraph"/>
        <w:rPr>
          <w:rFonts w:ascii="Times New Roman" w:hAnsi="Times New Roman"/>
          <w:b/>
          <w:b/>
          <w:color w:val="000000"/>
          <w:sz w:val="20"/>
          <w:szCs w:val="20"/>
          <w:u w:val="single"/>
          <w:lang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  <w:lang w:eastAsia="ar-SA"/>
        </w:rPr>
      </w:r>
    </w:p>
    <w:p>
      <w:pPr>
        <w:pStyle w:val="ListParagraph"/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b/>
          <w:color w:val="CE181E"/>
          <w:sz w:val="20"/>
          <w:szCs w:val="20"/>
          <w:u w:val="single"/>
          <w:lang w:eastAsia="ar-SA"/>
        </w:rPr>
        <w:t xml:space="preserve">UWAGA Mapę w skali 1:10 000 lub prezentację kartograficzną (BDOT10k) należy pozyskać w Wojewódzkim Ośrodku Dokumentacji Geodezyjnej i Kartograficznej w Poznaniu (organ prowadzący: Marszałek Województwa Wielkopolskiego na mocy art. 7c ust. 1 pkt 3 ustawy z dnia 17 maja 1989 r. Prawo geodezyjne i kartograficzne (t.j. Dz.U.2017.2101 z późn. zm.)). Mapę w skalach większych, należy pozyskać we właściwym miejscowo Powiatowym/Miejskim Ośrodku Dokumentacji Geodezyjnej i Kartograficznej (organ prowadzący: właściwy miejscowo starosta/prezydent miasta na mocy art. 7d pkt 1 lit. c ustawy z dnia 17 maja 1989 r. Prawo geodezyjne i kartograficzne (t.j. Dz.U.2017.2101 z późn. zm.)). </w:t>
      </w:r>
    </w:p>
    <w:p>
      <w:pPr>
        <w:pStyle w:val="Normal"/>
        <w:tabs>
          <w:tab w:val="clear" w:pos="708"/>
          <w:tab w:val="right" w:pos="284" w:leader="none"/>
          <w:tab w:val="left" w:pos="408" w:leader="none"/>
        </w:tabs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</w:r>
    </w:p>
    <w:p>
      <w:pPr>
        <w:pStyle w:val="Normal"/>
        <w:tabs>
          <w:tab w:val="clear" w:pos="708"/>
          <w:tab w:val="right" w:pos="284" w:leader="none"/>
          <w:tab w:val="left" w:pos="408" w:leader="none"/>
        </w:tabs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Dodatkowo dołączam:</w:t>
      </w:r>
    </w:p>
    <w:p>
      <w:pPr>
        <w:pStyle w:val="Normal"/>
        <w:tabs>
          <w:tab w:val="clear" w:pos="708"/>
          <w:tab w:val="right" w:pos="284" w:leader="none"/>
          <w:tab w:val="left" w:pos="408" w:leader="none"/>
        </w:tabs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</w:r>
    </w:p>
    <w:p>
      <w:pPr>
        <w:pStyle w:val="Normal"/>
        <w:tabs>
          <w:tab w:val="clear" w:pos="708"/>
          <w:tab w:val="right" w:pos="284" w:leader="none"/>
          <w:tab w:val="left" w:pos="408" w:leader="none"/>
        </w:tabs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right" w:pos="284" w:leader="none"/>
          <w:tab w:val="left" w:pos="408" w:leader="none"/>
        </w:tabs>
        <w:suppressAutoHyphens w:val="true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0"/>
          <w:szCs w:val="20"/>
          <w:lang w:eastAsia="ar-SA"/>
        </w:rPr>
        <w:t xml:space="preserve">Dowód zapłaty opłaty skarbowej (82 zł za wydanie pozwolenia, zwolnienia z opłaty zgodnie z Ustawą z dnia 16 listopada 2005 r. o opłacie skarbowej t.j. (Dz. U. z 2018 poz. 1044 ze zm.) na konto Urzędu Miasta </w:t>
      </w:r>
      <w:r>
        <w:rPr>
          <w:rFonts w:ascii="Times New Roman" w:hAnsi="Times New Roman"/>
          <w:color w:val="CE181E"/>
          <w:sz w:val="20"/>
          <w:szCs w:val="20"/>
          <w:lang w:eastAsia="ar-SA"/>
        </w:rPr>
        <w:t>Poznania</w:t>
      </w:r>
      <w:r>
        <w:rPr>
          <w:rFonts w:ascii="Times New Roman" w:hAnsi="Times New Roman"/>
          <w:sz w:val="20"/>
          <w:szCs w:val="20"/>
          <w:lang w:eastAsia="ar-SA"/>
        </w:rPr>
        <w:t xml:space="preserve">, </w:t>
      </w:r>
      <w:r>
        <w:rPr>
          <w:rFonts w:ascii="Times New Roman" w:hAnsi="Times New Roman"/>
          <w:color w:val="CE181E"/>
          <w:sz w:val="20"/>
          <w:szCs w:val="20"/>
          <w:lang w:eastAsia="ar-SA"/>
        </w:rPr>
        <w:t>Wydział Finansowy, Oddział Pozostałych Dochodów Podatkowych i Niepodatkowych, 61-706 Poznań, ul. Libelta 16/20</w:t>
      </w:r>
      <w:r>
        <w:rPr>
          <w:rFonts w:ascii="Times New Roman" w:hAnsi="Times New Roman"/>
          <w:sz w:val="20"/>
          <w:szCs w:val="20"/>
          <w:lang w:eastAsia="ar-SA"/>
        </w:rPr>
        <w:t>, tytuł wpłaty - opłata za pozwolenie poszukiwania zabytków w miejscowości (...)</w:t>
      </w:r>
    </w:p>
    <w:p>
      <w:pPr>
        <w:pStyle w:val="Normal"/>
        <w:suppressAutoHyphens w:val="true"/>
        <w:spacing w:lineRule="auto" w:line="240" w:before="0" w:after="0"/>
        <w:ind w:left="708" w:hanging="0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right" w:pos="284" w:leader="none"/>
          <w:tab w:val="left" w:pos="408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Dokument pełnomocnictwa udzielonego przez wnioskodawcę, jeżeli został ustanowiony pełnomocnik wraz z dowodem uiszczenia opłaty skarbowej w wysokości 17,00 zł. od złożenia dokumentu stwierdzającego udzielenie pełnomocnictwa</w:t>
      </w:r>
    </w:p>
    <w:p>
      <w:pPr>
        <w:pStyle w:val="Normal"/>
        <w:tabs>
          <w:tab w:val="clear" w:pos="708"/>
          <w:tab w:val="right" w:pos="284" w:leader="none"/>
          <w:tab w:val="left" w:pos="408" w:leader="none"/>
        </w:tabs>
        <w:suppressAutoHyphens w:val="true"/>
        <w:spacing w:lineRule="auto" w:line="240" w:before="120"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........................................................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czytelny podpis wnioskodawcy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eastAsia="Wingdings 2" w:cs="Wingdings 2" w:ascii="Wingdings 2" w:hAnsi="Wingdings 2"/>
        </w:rPr>
        <w:t></w:t>
      </w:r>
      <w:r>
        <w:rPr/>
        <w:t xml:space="preserve"> </w:t>
      </w:r>
      <w:r>
        <w:rPr>
          <w:rFonts w:ascii="Times New Roman" w:hAnsi="Times New Roman"/>
          <w:lang w:eastAsia="ar-SA"/>
        </w:rPr>
        <w:t xml:space="preserve">zgodnie z § 10  </w:t>
      </w:r>
      <w:r>
        <w:rPr>
          <w:rFonts w:ascii="Times New Roman" w:hAnsi="Times New Roman"/>
          <w:szCs w:val="24"/>
        </w:rPr>
        <w:t>Rozporządzenia Ministra Kultury i Dziedzictwa Narodowego z dnia 2 sierpnia 2018r. 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architektonicznych i poszukiwań zabytków ( Dz. U. z 2018r., poz. 1609 )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notePr>
        <w:numFmt w:val="decimal"/>
      </w:footnotePr>
      <w:endnotePr>
        <w:numFmt w:val="decimal"/>
      </w:end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jc w:val="both"/>
        <w:rPr/>
      </w:pPr>
      <w:r>
        <w:rPr>
          <w:rStyle w:val="Znakiprzypiswkocowych"/>
        </w:rPr>
        <w:endnoteRef/>
      </w:r>
      <w:r>
        <w:rPr/>
        <w:t xml:space="preserve"> </w:t>
      </w:r>
      <w:r>
        <w:rPr>
          <w:rFonts w:ascii="Times New Roman" w:hAnsi="Times New Roman"/>
        </w:rPr>
        <w:t>Wskazanie miejsca prowadzenia badań archeologicznych z określeniem współrzędnych geodezyjnych lub geograficznych z dokładnością do jednej setnej sekundy dla punktów załamań obszaru poszukiwań lub nazwę albo numer obrębu ewidencyjnego z numerami działek ewidencyjnych, a w odniesieniu do polskich obszarów morskich, współrzędnych geocentrycznych geodezyjnych naniesionych na morską mapę nawigacyjną</w:t>
      </w:r>
    </w:p>
    <w:p>
      <w:pPr>
        <w:pStyle w:val="Przypiskocowy"/>
        <w:rPr/>
      </w:pPr>
      <w:r>
        <w:rPr>
          <w:rFonts w:ascii="Times New Roman" w:hAnsi="Times New Roman"/>
        </w:rPr>
        <w:tab/>
        <w:t xml:space="preserve"> 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 2">
    <w:charset w:val="02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footnotePr>
    <w:numFmt w:val="decimal"/>
    <w:footnote w:id="0"/>
    <w:footnote w:id="1"/>
  </w:footnotePr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530f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Nagwek1">
    <w:name w:val="Heading 1"/>
    <w:basedOn w:val="Normal"/>
    <w:next w:val="Normal"/>
    <w:qFormat/>
    <w:pPr>
      <w:numPr>
        <w:ilvl w:val="0"/>
        <w:numId w:val="1"/>
      </w:numPr>
      <w:jc w:val="right"/>
      <w:outlineLvl w:val="0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locked/>
    <w:rsid w:val="005742ad"/>
    <w:rPr>
      <w:rFonts w:cs="Times New Roman"/>
      <w:sz w:val="20"/>
      <w:szCs w:val="20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5742ad"/>
    <w:rPr>
      <w:rFonts w:cs="Times New Roman"/>
      <w:vertAlign w:val="superscript"/>
    </w:rPr>
  </w:style>
  <w:style w:type="character" w:styleId="Znakiprzypiswdolnych" w:customStyle="1">
    <w:name w:val="Znaki przypisów dolnych"/>
    <w:uiPriority w:val="99"/>
    <w:qFormat/>
    <w:rsid w:val="005742ad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locked/>
    <w:rsid w:val="005742ad"/>
    <w:rPr>
      <w:rFonts w:cs="Times New Roman"/>
      <w:sz w:val="20"/>
      <w:szCs w:val="20"/>
    </w:rPr>
  </w:style>
  <w:style w:type="character" w:styleId="Zakotwiczenieprzypisukocowego">
    <w:name w:val="Zakotwiczenie przypisu końcowego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qFormat/>
    <w:rsid w:val="005742ad"/>
    <w:rPr>
      <w:rFonts w:cs="Times New Roman"/>
      <w:vertAlign w:val="superscript"/>
    </w:rPr>
  </w:style>
  <w:style w:type="character" w:styleId="Znakiprzypiswkocowych" w:customStyle="1">
    <w:name w:val="Znaki przypisów końcowych"/>
    <w:uiPriority w:val="99"/>
    <w:qFormat/>
    <w:rsid w:val="006d48f2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ad66b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ascii="Times New Roman" w:hAnsi="Times New Roman" w:cs="Times New Roman"/>
      <w:sz w:val="20"/>
      <w:szCs w:val="20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eastAsia="Times New Roman" w:cs="Times New Roman"/>
      <w:b/>
      <w:sz w:val="20"/>
      <w:szCs w:val="20"/>
    </w:rPr>
  </w:style>
  <w:style w:type="character" w:styleId="ListLabel38">
    <w:name w:val="ListLabel 38"/>
    <w:qFormat/>
    <w:rPr>
      <w:rFonts w:ascii="Times New Roman" w:hAnsi="Times New Roman" w:cs="Times New Roman"/>
      <w:sz w:val="20"/>
      <w:szCs w:val="20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uiPriority w:val="99"/>
    <w:semiHidden/>
    <w:rsid w:val="005742ad"/>
    <w:pPr>
      <w:spacing w:lineRule="auto" w:line="240" w:before="0" w:after="0"/>
    </w:pPr>
    <w:rPr>
      <w:sz w:val="20"/>
      <w:szCs w:val="20"/>
    </w:rPr>
  </w:style>
  <w:style w:type="paragraph" w:styleId="Przypiskocowy">
    <w:name w:val="Endnote Text"/>
    <w:basedOn w:val="Normal"/>
    <w:link w:val="TekstprzypisukocowegoZnak"/>
    <w:uiPriority w:val="99"/>
    <w:semiHidden/>
    <w:rsid w:val="005742ad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2b0eb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ad66b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endnotes" Target="end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LibreOffice/6.1.4.2$Windows_x86 LibreOffice_project/9d0f32d1f0b509096fd65e0d4bec26ddd1938fd3</Application>
  <Pages>4</Pages>
  <Words>583</Words>
  <Characters>4032</Characters>
  <CharactersWithSpaces>4626</CharactersWithSpaces>
  <Paragraphs>62</Paragraphs>
  <Company>WUOZ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2021-03-23T11:41:00Z</dcterms:created>
  <dc:creator>Marta Leśniewska</dc:creator>
  <dc:description/>
  <dc:language>pl-PL</dc:language>
  <cp:lastModifiedBy/>
  <cp:lastPrinted>2018-08-27T09:16:00Z</cp:lastPrinted>
  <dcterms:modified xsi:type="dcterms:W3CDTF">2022-06-22T10:03:01Z</dcterms:modified>
  <cp:revision>3</cp:revision>
  <dc:subject/>
  <dc:title>Miejscowość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WUOZ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